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sz w:val="28"/>
          <w:szCs w:val="28"/>
          <w:lang w:eastAsia="uk-UA"/>
        </w:rPr>
      </w:pPr>
      <w:r w:rsidRPr="000E2648">
        <w:rPr>
          <w:rFonts w:ascii="Segoe UI" w:eastAsia="Times New Roman" w:hAnsi="Segoe UI" w:cs="Segoe UI"/>
          <w:b/>
          <w:sz w:val="28"/>
          <w:szCs w:val="28"/>
          <w:lang w:eastAsia="uk-UA"/>
        </w:rPr>
        <w:t>Перелік недоліків наказу №579  МВС України від 2018(зі змінами 2024) року.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У</w:t>
      </w:r>
      <w:r w:rsidRPr="000E2648">
        <w:rPr>
          <w:rFonts w:ascii="Segoe UI" w:eastAsia="Times New Roman" w:hAnsi="Segoe UI" w:cs="Segoe UI"/>
          <w:lang w:eastAsia="uk-UA"/>
        </w:rPr>
        <w:t xml:space="preserve"> додатках до наказу МВС №579 від 23.07.2018 (Порядок перевірки об’єктів для укриття населення) є розділи та формуляри, де згадується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якість повітря</w:t>
      </w:r>
      <w:r w:rsidRPr="000E2648">
        <w:rPr>
          <w:rFonts w:ascii="Segoe UI" w:eastAsia="Times New Roman" w:hAnsi="Segoe UI" w:cs="Segoe UI"/>
          <w:lang w:eastAsia="uk-UA"/>
        </w:rPr>
        <w:t>, наприклад:</w:t>
      </w:r>
    </w:p>
    <w:p w:rsidR="000E2648" w:rsidRPr="000E2648" w:rsidRDefault="000E2648" w:rsidP="000E264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у “Картці захисної споруди”</w:t>
      </w:r>
    </w:p>
    <w:p w:rsidR="000E2648" w:rsidRPr="000E2648" w:rsidRDefault="000E2648" w:rsidP="000E264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у “Акті перевірки об’єкта, призначеного для укриття населення…”</w:t>
      </w:r>
    </w:p>
    <w:p w:rsidR="000E2648" w:rsidRPr="000E2648" w:rsidRDefault="000E2648" w:rsidP="000E264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у записах щодо систем вентиляції, наявності/стану систем фільтрації тощо</w:t>
      </w:r>
      <w:bookmarkStart w:id="0" w:name="_GoBack"/>
      <w:bookmarkEnd w:id="0"/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Зазвичай це пункти виду:</w:t>
      </w:r>
    </w:p>
    <w:p w:rsidR="000E2648" w:rsidRPr="000E2648" w:rsidRDefault="000E2648" w:rsidP="000E264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“відповідає показникам якості повітря”</w:t>
      </w:r>
    </w:p>
    <w:p w:rsidR="000E2648" w:rsidRPr="000E2648" w:rsidRDefault="000E2648" w:rsidP="000E264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“оснащеність вентиляційними системами”</w:t>
      </w:r>
    </w:p>
    <w:p w:rsidR="000E2648" w:rsidRPr="000E2648" w:rsidRDefault="000E2648" w:rsidP="000E264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“показники вмісту кисню, СО2, пилу, токсичних речовин”</w:t>
      </w:r>
    </w:p>
    <w:p w:rsidR="000E2648" w:rsidRPr="000E2648" w:rsidRDefault="000E2648" w:rsidP="000E264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“запас фільтрувальних матеріалів”</w:t>
      </w:r>
    </w:p>
    <w:p w:rsidR="000E2648" w:rsidRPr="000E2648" w:rsidRDefault="000E2648" w:rsidP="000E264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“наявність сертифікатів на відповідність фільтрів”</w:t>
      </w:r>
    </w:p>
    <w:p w:rsidR="000E2648" w:rsidRPr="000E2648" w:rsidRDefault="000E2648" w:rsidP="000E2648">
      <w:pPr>
        <w:spacing w:before="360" w:after="360" w:line="240" w:lineRule="auto"/>
        <w:rPr>
          <w:rFonts w:eastAsia="Times New Roman"/>
          <w:lang w:eastAsia="uk-UA"/>
        </w:rPr>
      </w:pPr>
      <w:r w:rsidRPr="000E2648"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2648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Як наказ №579 регламентує механізм заповнення цих формулярів?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1. Які записи вказані?</w:t>
      </w:r>
      <w:r w:rsidRPr="000E2648">
        <w:rPr>
          <w:rFonts w:ascii="Segoe UI" w:eastAsia="Times New Roman" w:hAnsi="Segoe UI" w:cs="Segoe UI"/>
          <w:lang w:eastAsia="uk-UA"/>
        </w:rPr>
        <w:br/>
        <w:t>У формулярах (актах, картках) справді є поля для зазначення стану вентиляції, якості повітря, наявності фільтрів, робочого стану засобів контролю повітря.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Але!</w:t>
      </w:r>
    </w:p>
    <w:p w:rsidR="000E2648" w:rsidRPr="000E2648" w:rsidRDefault="000E2648" w:rsidP="000E264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Формально:</w:t>
      </w:r>
      <w:r w:rsidRPr="000E2648">
        <w:rPr>
          <w:rFonts w:ascii="Segoe UI" w:eastAsia="Times New Roman" w:hAnsi="Segoe UI" w:cs="Segoe UI"/>
          <w:lang w:eastAsia="uk-UA"/>
        </w:rPr>
        <w:t> Заповнення здійснюється посадовою особою ДСНС, відповідальною за перевірку, на основі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огляду документації</w:t>
      </w:r>
      <w:r w:rsidRPr="000E2648">
        <w:rPr>
          <w:rFonts w:ascii="Segoe UI" w:eastAsia="Times New Roman" w:hAnsi="Segoe UI" w:cs="Segoe UI"/>
          <w:lang w:eastAsia="uk-UA"/>
        </w:rPr>
        <w:t>,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візуального огляду</w:t>
      </w:r>
      <w:r w:rsidRPr="000E2648">
        <w:rPr>
          <w:rFonts w:ascii="Segoe UI" w:eastAsia="Times New Roman" w:hAnsi="Segoe UI" w:cs="Segoe UI"/>
          <w:lang w:eastAsia="uk-UA"/>
        </w:rPr>
        <w:t> встановленого обладнання, а не шляхом лабораторних замірів чи функціонального тестування.</w:t>
      </w:r>
    </w:p>
    <w:p w:rsidR="000E2648" w:rsidRPr="000E2648" w:rsidRDefault="000E2648" w:rsidP="000E264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Пункти Порядку</w:t>
      </w:r>
      <w:r w:rsidRPr="000E2648">
        <w:rPr>
          <w:rFonts w:ascii="Segoe UI" w:eastAsia="Times New Roman" w:hAnsi="Segoe UI" w:cs="Segoe UI"/>
          <w:lang w:eastAsia="uk-UA"/>
        </w:rPr>
        <w:t> (основного тексту наказу) не містять обов’язкової інструкції щодо проведення замірів, використання приладів, методики відбору проб, чи будь-якої стандартизованої процедури тестування вентиляції або якості повітря.</w:t>
      </w:r>
    </w:p>
    <w:p w:rsidR="000E2648" w:rsidRPr="000E2648" w:rsidRDefault="000E2648" w:rsidP="000E264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 додатках</w:t>
      </w:r>
      <w:r w:rsidRPr="000E2648">
        <w:rPr>
          <w:rFonts w:ascii="Segoe UI" w:eastAsia="Times New Roman" w:hAnsi="Segoe UI" w:cs="Segoe UI"/>
          <w:lang w:eastAsia="uk-UA"/>
        </w:rPr>
        <w:t> лише сказано: “відмітити, чи відповідає якості повітря нормам”, "наявність діючої системи вентиляції" і подібне, тобто передбачено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констатацію факту</w:t>
      </w:r>
      <w:r w:rsidRPr="000E2648">
        <w:rPr>
          <w:rFonts w:ascii="Segoe UI" w:eastAsia="Times New Roman" w:hAnsi="Segoe UI" w:cs="Segoe UI"/>
          <w:lang w:eastAsia="uk-UA"/>
        </w:rPr>
        <w:t>, а не тестування.</w:t>
      </w:r>
    </w:p>
    <w:p w:rsidR="000E2648" w:rsidRPr="000E2648" w:rsidRDefault="000E2648" w:rsidP="000E264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lastRenderedPageBreak/>
        <w:t>Відповідальна особа зазвичай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оцінює на підставі візуального огляду обладнання, наявності журналів обслуговування чи останніх записів</w:t>
      </w:r>
      <w:r w:rsidRPr="000E2648">
        <w:rPr>
          <w:rFonts w:ascii="Segoe UI" w:eastAsia="Times New Roman" w:hAnsi="Segoe UI" w:cs="Segoe UI"/>
          <w:lang w:eastAsia="uk-UA"/>
        </w:rPr>
        <w:t> (наприклад, "фільтри змінювали 3 роки тому", "система вентиляції має паспорт").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2. Коли і як може проводитись реальний замір?</w:t>
      </w:r>
    </w:p>
    <w:p w:rsidR="000E2648" w:rsidRPr="000E2648" w:rsidRDefault="000E2648" w:rsidP="000E264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Реальний вимір (аналіз кисню, СО2, аерозолів, пилу, хімічних забруднень) не є обов’язковою фазою перевірки відповідно до наказу №579.</w:t>
      </w:r>
    </w:p>
    <w:p w:rsidR="000E2648" w:rsidRPr="000E2648" w:rsidRDefault="000E2648" w:rsidP="000E264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Такий замір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може проводитись</w:t>
      </w:r>
      <w:r w:rsidRPr="000E2648">
        <w:rPr>
          <w:rFonts w:ascii="Segoe UI" w:eastAsia="Times New Roman" w:hAnsi="Segoe UI" w:cs="Segoe UI"/>
          <w:lang w:eastAsia="uk-UA"/>
        </w:rPr>
        <w:t xml:space="preserve"> лише "за потреби" або за власною ініціативою </w:t>
      </w:r>
      <w:proofErr w:type="spellStart"/>
      <w:r w:rsidRPr="000E2648">
        <w:rPr>
          <w:rFonts w:ascii="Segoe UI" w:eastAsia="Times New Roman" w:hAnsi="Segoe UI" w:cs="Segoe UI"/>
          <w:lang w:eastAsia="uk-UA"/>
        </w:rPr>
        <w:t>перевіряючого</w:t>
      </w:r>
      <w:proofErr w:type="spellEnd"/>
      <w:r w:rsidRPr="000E2648">
        <w:rPr>
          <w:rFonts w:ascii="Segoe UI" w:eastAsia="Times New Roman" w:hAnsi="Segoe UI" w:cs="Segoe UI"/>
          <w:lang w:eastAsia="uk-UA"/>
        </w:rPr>
        <w:t>, якщо це прямо передбачено внутрішнім розпорядженням чи клопотанням відповідального за об'єкт — в наказі це визначено як "можливе", але не обов'язкове (див. п. 13, 14, 18 Порядку).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3. Вимоги до обладнання та контролю якості повітря</w:t>
      </w:r>
    </w:p>
    <w:p w:rsidR="000E2648" w:rsidRPr="000E2648" w:rsidRDefault="000E2648" w:rsidP="000E2648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В наказі не визначено типів приладів, меж/діапазонів вимірювань, обов’язкової періодичності чи стандарту випробувань цих систем під час самої перевірки — лише загальною фразою в таблиці (“відмічається відповідність”).</w:t>
      </w:r>
    </w:p>
    <w:p w:rsidR="000E2648" w:rsidRPr="000E2648" w:rsidRDefault="000E2648" w:rsidP="000E2648">
      <w:pPr>
        <w:spacing w:before="360" w:after="360" w:line="240" w:lineRule="auto"/>
        <w:rPr>
          <w:rFonts w:eastAsia="Times New Roman"/>
          <w:lang w:eastAsia="uk-UA"/>
        </w:rPr>
      </w:pPr>
      <w:r w:rsidRPr="000E2648"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0E2648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Висновок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Наказ МВС №579 у сфері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якісних показників повітря</w:t>
      </w:r>
    </w:p>
    <w:p w:rsidR="000E2648" w:rsidRPr="000E2648" w:rsidRDefault="000E2648" w:rsidP="000E2648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містить лише ФОРМАЛЬНІ поля для їх фіксації у актах перевірки,</w:t>
      </w:r>
    </w:p>
    <w:p w:rsidR="000E2648" w:rsidRPr="000E2648" w:rsidRDefault="000E2648" w:rsidP="000E2648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процедуру/механізм отримання об’єктивних даних (функціональне тестування або замір) не встановлює,</w:t>
      </w:r>
    </w:p>
    <w:p w:rsidR="000E2648" w:rsidRPr="000E2648" w:rsidRDefault="000E2648" w:rsidP="000E2648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lang w:eastAsia="uk-UA"/>
        </w:rPr>
        <w:t>дозволяє скласти “відмітку”, спираючись виключно на документи, показ або декларації відповідального за об’єкт</w:t>
      </w:r>
      <w:r w:rsidRPr="000E2648">
        <w:rPr>
          <w:rFonts w:ascii="Segoe UI" w:eastAsia="Times New Roman" w:hAnsi="Segoe UI" w:cs="Segoe UI"/>
          <w:lang w:eastAsia="uk-UA"/>
        </w:rPr>
        <w:br/>
      </w:r>
      <w:r w:rsidRPr="000E2648">
        <w:rPr>
          <w:rFonts w:ascii="Segoe UI Symbol" w:eastAsia="Times New Roman" w:hAnsi="Segoe UI Symbol" w:cs="Segoe UI Symbol"/>
          <w:lang w:eastAsia="uk-UA"/>
        </w:rPr>
        <w:t>➡️</w:t>
      </w:r>
      <w:r w:rsidRPr="000E2648">
        <w:rPr>
          <w:rFonts w:ascii="Segoe UI" w:eastAsia="Times New Roman" w:hAnsi="Segoe UI" w:cs="Segoe UI"/>
          <w:lang w:eastAsia="uk-UA"/>
        </w:rPr>
        <w:t xml:space="preserve"> І тому </w:t>
      </w: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не гарантує реальну перевірку і безпеку в цьому критичному аспекті</w:t>
      </w:r>
      <w:r w:rsidRPr="000E2648">
        <w:rPr>
          <w:rFonts w:ascii="Segoe UI" w:eastAsia="Times New Roman" w:hAnsi="Segoe UI" w:cs="Segoe UI"/>
          <w:lang w:eastAsia="uk-UA"/>
        </w:rPr>
        <w:t>.</w:t>
      </w:r>
    </w:p>
    <w:p w:rsidR="000E2648" w:rsidRPr="000E2648" w:rsidRDefault="000E2648" w:rsidP="000E26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0E2648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Для зміни цієї ситуації потрібна окрема чітка інструкція з огляду, замірів, обов’язкового тестування під час інспекції!</w:t>
      </w:r>
    </w:p>
    <w:p w:rsidR="009C4217" w:rsidRDefault="009C4217"/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12C"/>
    <w:multiLevelType w:val="multilevel"/>
    <w:tmpl w:val="91E4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32499"/>
    <w:multiLevelType w:val="multilevel"/>
    <w:tmpl w:val="75A6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610C9"/>
    <w:multiLevelType w:val="multilevel"/>
    <w:tmpl w:val="398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C7FED"/>
    <w:multiLevelType w:val="multilevel"/>
    <w:tmpl w:val="E01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8792F"/>
    <w:multiLevelType w:val="multilevel"/>
    <w:tmpl w:val="8C7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614DC"/>
    <w:multiLevelType w:val="multilevel"/>
    <w:tmpl w:val="BF5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48"/>
    <w:rsid w:val="000E2648"/>
    <w:rsid w:val="008B2DB3"/>
    <w:rsid w:val="009C4217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352"/>
  <w15:chartTrackingRefBased/>
  <w15:docId w15:val="{D0A2BEC9-C771-4961-AD19-E2CDF03B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2025-06-25T12:38:00Z</dcterms:created>
  <dcterms:modified xsi:type="dcterms:W3CDTF">2025-06-25T12:45:00Z</dcterms:modified>
</cp:coreProperties>
</file>